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«НИЖНЕИЛЬДИКАНСКОЕ»</w:t>
      </w: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62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__________________2024г                                                                      № 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Нижний Ильдикан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отчета об исполнении   бюджета  сельского поселения «Нижнеильдиканское» за 2023год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Бюджетным  кодексом Российской Федерации, статьей 28,29 Положения о бюджетном процессе в сельском поселении "Нижнеильдиканское", утвержденного Решением Совета сельского поселения "Нижнеильдиканское" от 07.04.2016  № 57, руководствуясь Уставом сельского поселения  «Нижнеильдиканское», Совет сельского поселения "Нижнеильдиканское"</w:t>
      </w: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662F5" w:rsidRPr="005662F5" w:rsidRDefault="005662F5" w:rsidP="0056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в сельском поселении "Нижнеильдиканское за 2023 год по доходам в сумме  8 081 130,10 рублей, по расходам в сумме 7 780 832,62рублей, с превышением доходов  над  расходами  на сумму 300 297,48рублей.</w:t>
      </w:r>
    </w:p>
    <w:p w:rsidR="005662F5" w:rsidRPr="005662F5" w:rsidRDefault="005662F5" w:rsidP="0056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направить Главе сельского поселения "Нижнеильдиканское для подписания и обнародования.</w:t>
      </w:r>
    </w:p>
    <w:p w:rsidR="005662F5" w:rsidRPr="005662F5" w:rsidRDefault="005662F5" w:rsidP="0056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Настоящее Решение опубликовать в печатном средстве массовой информации органов местного самоуправления сельского поселения «Нижнеильдиканское» - информационном бюллетене «Муниципальный вестник», не позднее 10дней после его подписания в установленном порядке.</w:t>
      </w:r>
    </w:p>
    <w:p w:rsidR="005662F5" w:rsidRPr="005662F5" w:rsidRDefault="005662F5" w:rsidP="00566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Настоящее Решение вступает в силу на следующий день после опубликования.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F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«Нижнеильдиканское»                                                                О.А.Матафонов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к   решению  сельского поселения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«Нижнеильдиканское»    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</w:t>
      </w:r>
      <w:r w:rsidRPr="005662F5">
        <w:rPr>
          <w:rFonts w:ascii="Times New Roman" w:eastAsia="Times New Roman" w:hAnsi="Times New Roman" w:cs="Times New Roman"/>
          <w:u w:val="single"/>
          <w:lang w:eastAsia="ru-RU"/>
        </w:rPr>
        <w:t xml:space="preserve">от   ____________  ____2024г.  №            </w:t>
      </w:r>
    </w:p>
    <w:tbl>
      <w:tblPr>
        <w:tblW w:w="116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833"/>
        <w:gridCol w:w="2553"/>
        <w:gridCol w:w="1419"/>
        <w:gridCol w:w="1844"/>
        <w:gridCol w:w="961"/>
      </w:tblGrid>
      <w:tr w:rsidR="005662F5" w:rsidRPr="005662F5" w:rsidTr="005662F5">
        <w:trPr>
          <w:trHeight w:val="285"/>
        </w:trPr>
        <w:tc>
          <w:tcPr>
            <w:tcW w:w="11603" w:type="dxa"/>
            <w:gridSpan w:val="5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ДОХОДЫ БЮДЖЕТА СЕЛЬСКОГО ПОСЕЛЕНИЯ «НИЖНЕИЛЬДИКАНСКОЕ» </w:t>
            </w:r>
          </w:p>
        </w:tc>
      </w:tr>
      <w:tr w:rsidR="005662F5" w:rsidRPr="005662F5" w:rsidTr="005662F5">
        <w:trPr>
          <w:trHeight w:val="285"/>
        </w:trPr>
        <w:tc>
          <w:tcPr>
            <w:tcW w:w="11603" w:type="dxa"/>
            <w:gridSpan w:val="5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 января 2024года</w:t>
            </w:r>
          </w:p>
        </w:tc>
      </w:tr>
      <w:tr w:rsidR="005662F5" w:rsidRPr="005662F5" w:rsidTr="005662F5">
        <w:trPr>
          <w:trHeight w:val="549"/>
        </w:trPr>
        <w:tc>
          <w:tcPr>
            <w:tcW w:w="11603" w:type="dxa"/>
            <w:gridSpan w:val="5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62F5" w:rsidRPr="005662F5" w:rsidTr="005662F5">
        <w:trPr>
          <w:trHeight w:val="375"/>
        </w:trPr>
        <w:tc>
          <w:tcPr>
            <w:tcW w:w="11603" w:type="dxa"/>
            <w:gridSpan w:val="5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lang w:eastAsia="ru-RU"/>
              </w:rPr>
              <w:t>Единица измерения: руб.</w:t>
            </w:r>
          </w:p>
        </w:tc>
      </w:tr>
      <w:tr w:rsidR="005662F5" w:rsidRPr="005662F5" w:rsidTr="005662F5">
        <w:trPr>
          <w:gridAfter w:val="1"/>
          <w:wAfter w:w="960" w:type="dxa"/>
          <w:trHeight w:val="80"/>
        </w:trPr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F5" w:rsidRPr="005662F5" w:rsidRDefault="005662F5" w:rsidP="00566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сельского поселения «Нижнеильдиканское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</w:tr>
      <w:tr w:rsidR="005662F5" w:rsidRPr="005662F5" w:rsidTr="005662F5">
        <w:trPr>
          <w:gridAfter w:val="1"/>
          <w:wAfter w:w="960" w:type="dxa"/>
          <w:trHeight w:val="93"/>
        </w:trPr>
        <w:tc>
          <w:tcPr>
            <w:tcW w:w="1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 бюджета – 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7 970 982,51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8 081 130,10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2 276 300,00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2 386 447,59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2 266 403,90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80 571,49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000 1060100000 0000 000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22 696,04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000 1060600000 0000 000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57 875,45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000 1080000000 0000 000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5662F5" w:rsidRPr="005662F5" w:rsidTr="005662F5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34 000,0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38 872,20</w:t>
            </w:r>
          </w:p>
        </w:tc>
      </w:tr>
      <w:tr w:rsidR="005662F5" w:rsidRPr="005662F5" w:rsidTr="005662F5">
        <w:trPr>
          <w:gridAfter w:val="1"/>
          <w:wAfter w:w="960" w:type="dxa"/>
          <w:trHeight w:val="28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БЕЗВОЗМЕЗДНЫЕ ПОСТУПЛЕНИЯ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5 694 682,51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5 694 682,51</w:t>
            </w:r>
          </w:p>
        </w:tc>
      </w:tr>
      <w:tr w:rsidR="005662F5" w:rsidRPr="005662F5" w:rsidTr="005662F5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5 694 682,51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5 694 682,51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266 500,00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000 2021000000 0000 150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266 500,00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62F5" w:rsidRPr="005662F5" w:rsidRDefault="005662F5" w:rsidP="00566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596 622,09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596 622,09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000 2 02 25576 00 0000 150</w:t>
            </w: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592 571,23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592 571,23</w:t>
            </w:r>
          </w:p>
        </w:tc>
      </w:tr>
      <w:tr w:rsidR="005662F5" w:rsidRPr="005662F5" w:rsidTr="005662F5">
        <w:trPr>
          <w:gridAfter w:val="1"/>
          <w:wAfter w:w="960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4 050,86</w:t>
            </w:r>
          </w:p>
        </w:tc>
      </w:tr>
      <w:tr w:rsidR="005662F5" w:rsidRPr="005662F5" w:rsidTr="005662F5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170 300,00</w:t>
            </w:r>
          </w:p>
        </w:tc>
      </w:tr>
      <w:tr w:rsidR="005662F5" w:rsidRPr="005662F5" w:rsidTr="005662F5">
        <w:trPr>
          <w:gridAfter w:val="1"/>
          <w:wAfter w:w="960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000 2023511800 0000 150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170 300,00</w:t>
            </w:r>
          </w:p>
        </w:tc>
      </w:tr>
      <w:tr w:rsidR="005662F5" w:rsidRPr="005662F5" w:rsidTr="005662F5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000 2024000000 0000 150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4 661 260,42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4 661 260,42</w:t>
            </w:r>
          </w:p>
        </w:tc>
      </w:tr>
      <w:tr w:rsidR="005662F5" w:rsidRPr="005662F5" w:rsidTr="005662F5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000 2024516000 0000 150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4 655 260,42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4 655 260,42</w:t>
            </w:r>
          </w:p>
        </w:tc>
      </w:tr>
      <w:tr w:rsidR="005662F5" w:rsidRPr="005662F5" w:rsidTr="005662F5">
        <w:trPr>
          <w:gridAfter w:val="1"/>
          <w:wAfter w:w="960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000 2024999900 0000 150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6000,0</w:t>
            </w:r>
          </w:p>
        </w:tc>
      </w:tr>
    </w:tbl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Приложение №2                                                                                                                                                                                           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к   решению  сельского поселения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«Нижнеильдиканское»    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Pr="005662F5">
        <w:rPr>
          <w:rFonts w:ascii="Times New Roman" w:eastAsia="Times New Roman" w:hAnsi="Times New Roman" w:cs="Times New Roman"/>
          <w:u w:val="single"/>
          <w:lang w:eastAsia="ru-RU"/>
        </w:rPr>
        <w:t xml:space="preserve">от    ____________ 2024г.  № </w:t>
      </w:r>
    </w:p>
    <w:tbl>
      <w:tblPr>
        <w:tblW w:w="11243" w:type="dxa"/>
        <w:tblInd w:w="-612" w:type="dxa"/>
        <w:tblLook w:val="04A0" w:firstRow="1" w:lastRow="0" w:firstColumn="1" w:lastColumn="0" w:noHBand="0" w:noVBand="1"/>
      </w:tblPr>
      <w:tblGrid>
        <w:gridCol w:w="4973"/>
        <w:gridCol w:w="2552"/>
        <w:gridCol w:w="1417"/>
        <w:gridCol w:w="1341"/>
        <w:gridCol w:w="960"/>
      </w:tblGrid>
      <w:tr w:rsidR="005662F5" w:rsidRPr="005662F5" w:rsidTr="005662F5">
        <w:trPr>
          <w:trHeight w:val="20"/>
        </w:trPr>
        <w:tc>
          <w:tcPr>
            <w:tcW w:w="11243" w:type="dxa"/>
            <w:gridSpan w:val="5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сельского поселения «Нижнеильдиканское» по разделам, подразделам</w:t>
            </w:r>
          </w:p>
        </w:tc>
      </w:tr>
      <w:tr w:rsidR="005662F5" w:rsidRPr="005662F5" w:rsidTr="005662F5">
        <w:trPr>
          <w:trHeight w:val="20"/>
        </w:trPr>
        <w:tc>
          <w:tcPr>
            <w:tcW w:w="10283" w:type="dxa"/>
            <w:gridSpan w:val="4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11243" w:type="dxa"/>
            <w:gridSpan w:val="5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1 января 2024года</w:t>
            </w:r>
          </w:p>
        </w:tc>
      </w:tr>
      <w:tr w:rsidR="005662F5" w:rsidRPr="005662F5" w:rsidTr="005662F5">
        <w:trPr>
          <w:trHeight w:val="20"/>
        </w:trPr>
        <w:tc>
          <w:tcPr>
            <w:tcW w:w="11243" w:type="dxa"/>
            <w:gridSpan w:val="5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измерения: руб.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расхода по бюджетной классификации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сельского поселения «Нижнеильдиканское»</w:t>
            </w:r>
          </w:p>
        </w:tc>
      </w:tr>
      <w:tr w:rsidR="005662F5" w:rsidRPr="005662F5" w:rsidTr="005662F5">
        <w:trPr>
          <w:gridAfter w:val="1"/>
          <w:wAfter w:w="9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</w:tr>
      <w:tr w:rsidR="005662F5" w:rsidRPr="005662F5" w:rsidTr="005662F5">
        <w:trPr>
          <w:gridAfter w:val="1"/>
          <w:wAfter w:w="9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бюджета – 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7 989 518,19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7 780 832,62</w:t>
            </w: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000 0100 0000000 000 000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3 363 954,02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3 363 659,76</w:t>
            </w: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000 0102 0000000 000 000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869 972,17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869 972,17</w:t>
            </w: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528 909,91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528 909,91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2F5" w:rsidRPr="005662F5" w:rsidRDefault="005662F5" w:rsidP="005662F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проведения выборов и референдумов</w:t>
            </w: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000 0107 0000000 000 000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91 110,00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91 110,00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000 0113 0000000 000 000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1 873 961,94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1 873 667,68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000 0200 0000000 000 000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170 300,00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170 300,00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000 0300 0000000 000 000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455 939,26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455 939,26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21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000 0309 0000000 000 000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427 192,26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427 192,26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000 0314 0000000 000 000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22 747,00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000 0400 0000000 000 000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000 0409 0000000 000 000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20 394,96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000 0500 0000000 000 000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592 571,23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592 571,23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000 0503 0000000 000 000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592 571,23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592 571,23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000 0600 0000000 000 000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4 050,86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4 050,86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566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000 0605 0000000 000 000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4 050,86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4 050,86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000 0800 0000000 000 000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2 632 954,40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2 424 563,09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000 0804 0000000 000 000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2 632 954,40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2 424 563,09</w:t>
            </w:r>
          </w:p>
        </w:tc>
        <w:tc>
          <w:tcPr>
            <w:tcW w:w="960" w:type="dxa"/>
            <w:noWrap/>
            <w:vAlign w:val="bottom"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000 1000 0000000 000 000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242 049,94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242 049,94</w:t>
            </w: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000 1001 0000000 000 000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236 100,80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236 100,80</w:t>
            </w: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000 1003 0000000 000 000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5 949,14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5 949,14</w:t>
            </w: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000 1400 0000000 000 000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507 303,52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507 303,52</w:t>
            </w:r>
          </w:p>
        </w:tc>
      </w:tr>
      <w:tr w:rsidR="005662F5" w:rsidRPr="005662F5" w:rsidTr="005662F5">
        <w:trPr>
          <w:gridAfter w:val="1"/>
          <w:wAfter w:w="960" w:type="dxa"/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000 1403 0000000 000 000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507 303,52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507 303,52</w:t>
            </w:r>
          </w:p>
        </w:tc>
      </w:tr>
    </w:tbl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lastRenderedPageBreak/>
        <w:t xml:space="preserve">  Приложение №3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к   решению  сельского поселения</w:t>
      </w:r>
    </w:p>
    <w:p w:rsidR="005662F5" w:rsidRPr="005662F5" w:rsidRDefault="005662F5" w:rsidP="005662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«Нижнеильдиканское»    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Pr="005662F5">
        <w:rPr>
          <w:rFonts w:ascii="Times New Roman" w:eastAsia="Times New Roman" w:hAnsi="Times New Roman" w:cs="Times New Roman"/>
          <w:u w:val="single"/>
          <w:lang w:eastAsia="ru-RU"/>
        </w:rPr>
        <w:t xml:space="preserve">от  ________________  2024г.  №   </w:t>
      </w: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2F5">
        <w:rPr>
          <w:rFonts w:ascii="Times New Roman" w:eastAsia="Times New Roman" w:hAnsi="Times New Roman" w:cs="Times New Roman"/>
          <w:b/>
          <w:bCs/>
          <w:lang w:eastAsia="ru-RU"/>
        </w:rPr>
        <w:t>Источники внутреннего финансирования дефицита бюджета</w:t>
      </w: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662F5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«Нижнеильдиканское»   на 1 января 2024 года</w:t>
      </w:r>
    </w:p>
    <w:p w:rsidR="005662F5" w:rsidRPr="005662F5" w:rsidRDefault="005662F5" w:rsidP="00566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662F5" w:rsidRPr="005662F5" w:rsidRDefault="005662F5" w:rsidP="005662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62F5">
        <w:rPr>
          <w:rFonts w:ascii="Times New Roman" w:eastAsia="Times New Roman" w:hAnsi="Times New Roman" w:cs="Times New Roman"/>
          <w:lang w:eastAsia="ru-RU"/>
        </w:rPr>
        <w:t xml:space="preserve">       Единица измерения: руб.                                                                                          </w:t>
      </w:r>
    </w:p>
    <w:tbl>
      <w:tblPr>
        <w:tblW w:w="97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28"/>
        <w:gridCol w:w="2281"/>
        <w:gridCol w:w="1528"/>
        <w:gridCol w:w="1843"/>
      </w:tblGrid>
      <w:tr w:rsidR="005662F5" w:rsidRPr="005662F5" w:rsidTr="005662F5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по уточненному плану в бюджете сельского поселения (план)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сельского поселения (факт)</w:t>
            </w:r>
          </w:p>
        </w:tc>
      </w:tr>
      <w:tr w:rsidR="005662F5" w:rsidRPr="005662F5" w:rsidTr="005662F5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2F5" w:rsidRPr="005662F5" w:rsidTr="005662F5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2F5" w:rsidRPr="005662F5" w:rsidTr="005662F5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2F5" w:rsidRPr="005662F5" w:rsidTr="005662F5">
        <w:trPr>
          <w:trHeight w:val="27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62F5" w:rsidRPr="005662F5" w:rsidTr="005662F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662F5" w:rsidRPr="005662F5" w:rsidTr="005662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662F5" w:rsidRPr="005662F5" w:rsidRDefault="005662F5" w:rsidP="005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18 535,68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-300 297,48</w:t>
            </w:r>
          </w:p>
        </w:tc>
      </w:tr>
      <w:tr w:rsidR="005662F5" w:rsidRPr="005662F5" w:rsidTr="005662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18 535,68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-300 297,48</w:t>
            </w:r>
          </w:p>
        </w:tc>
      </w:tr>
      <w:tr w:rsidR="005662F5" w:rsidRPr="005662F5" w:rsidTr="005662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-7 970 982,51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-8 365 364,64</w:t>
            </w:r>
          </w:p>
        </w:tc>
      </w:tr>
      <w:tr w:rsidR="005662F5" w:rsidRPr="005662F5" w:rsidTr="005662F5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7 989 518,19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62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8 065 067,16</w:t>
            </w:r>
          </w:p>
          <w:p w:rsidR="005662F5" w:rsidRPr="005662F5" w:rsidRDefault="005662F5" w:rsidP="00566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07874" w:rsidRDefault="005662F5">
      <w:r w:rsidRPr="00566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bookmarkStart w:id="0" w:name="_GoBack"/>
      <w:bookmarkEnd w:id="0"/>
    </w:p>
    <w:sectPr w:rsidR="0030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97"/>
    <w:rsid w:val="00307874"/>
    <w:rsid w:val="005662F5"/>
    <w:rsid w:val="005C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2024-05-07T05:38:00Z</dcterms:created>
  <dcterms:modified xsi:type="dcterms:W3CDTF">2024-05-07T05:38:00Z</dcterms:modified>
</cp:coreProperties>
</file>